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600" w:lineRule="exact"/>
        <w:jc w:val="center"/>
        <w:rPr>
          <w:rFonts w:ascii="方正小标宋简体" w:hAnsi="宋体" w:eastAsia="方正小标宋简体"/>
          <w:spacing w:val="100"/>
          <w:sz w:val="52"/>
        </w:rPr>
      </w:pPr>
    </w:p>
    <w:p>
      <w:pPr>
        <w:spacing w:line="600" w:lineRule="exact"/>
        <w:jc w:val="center"/>
        <w:rPr>
          <w:rFonts w:ascii="方正小标宋简体" w:hAnsi="宋体" w:eastAsia="方正小标宋简体"/>
          <w:spacing w:val="100"/>
          <w:sz w:val="52"/>
        </w:rPr>
      </w:pPr>
      <w:r>
        <w:rPr>
          <w:rFonts w:hint="eastAsia" w:ascii="方正小标宋简体" w:hAnsi="宋体" w:eastAsia="方正小标宋简体"/>
          <w:spacing w:val="100"/>
          <w:sz w:val="52"/>
        </w:rPr>
        <w:t>享受市政府特殊津贴专家</w:t>
      </w:r>
    </w:p>
    <w:p>
      <w:pPr>
        <w:spacing w:line="600" w:lineRule="exact"/>
        <w:jc w:val="center"/>
        <w:rPr>
          <w:rFonts w:ascii="方正小标宋简体" w:hAnsi="宋体" w:eastAsia="方正小标宋简体"/>
          <w:spacing w:val="100"/>
          <w:sz w:val="52"/>
        </w:rPr>
      </w:pPr>
    </w:p>
    <w:p>
      <w:pPr>
        <w:spacing w:line="600" w:lineRule="exact"/>
        <w:jc w:val="center"/>
        <w:rPr>
          <w:rFonts w:ascii="方正小标宋简体" w:eastAsia="方正小标宋简体"/>
          <w:spacing w:val="100"/>
          <w:sz w:val="52"/>
        </w:rPr>
      </w:pPr>
      <w:r>
        <w:rPr>
          <w:rFonts w:hint="eastAsia" w:ascii="方正小标宋简体" w:hAnsi="宋体" w:eastAsia="方正小标宋简体"/>
          <w:spacing w:val="100"/>
          <w:sz w:val="52"/>
        </w:rPr>
        <w:t>推荐评审表</w:t>
      </w:r>
    </w:p>
    <w:p>
      <w:pPr>
        <w:spacing w:line="600" w:lineRule="exact"/>
        <w:jc w:val="center"/>
        <w:rPr>
          <w:spacing w:val="100"/>
          <w:sz w:val="72"/>
        </w:rPr>
      </w:pPr>
    </w:p>
    <w:p>
      <w:pPr>
        <w:spacing w:line="600" w:lineRule="exact"/>
        <w:jc w:val="center"/>
        <w:rPr>
          <w:rFonts w:eastAsia="黑体"/>
          <w:spacing w:val="100"/>
          <w:sz w:val="72"/>
        </w:rPr>
      </w:pPr>
    </w:p>
    <w:p>
      <w:pPr>
        <w:spacing w:line="600" w:lineRule="exact"/>
        <w:jc w:val="center"/>
        <w:rPr>
          <w:rFonts w:eastAsia="黑体"/>
          <w:spacing w:val="100"/>
          <w:sz w:val="72"/>
        </w:rPr>
      </w:pPr>
    </w:p>
    <w:p>
      <w:pPr>
        <w:spacing w:line="600" w:lineRule="exact"/>
        <w:jc w:val="center"/>
        <w:rPr>
          <w:rFonts w:eastAsia="黑体"/>
          <w:spacing w:val="100"/>
          <w:sz w:val="72"/>
        </w:rPr>
      </w:pPr>
    </w:p>
    <w:p>
      <w:pPr>
        <w:spacing w:line="720" w:lineRule="exact"/>
        <w:ind w:firstLine="1155" w:firstLineChars="550"/>
        <w:rPr>
          <w:rFonts w:ascii="仿宋_GB2312" w:eastAsia="仿宋_GB2312"/>
          <w:sz w:val="30"/>
          <w:u w:val="single"/>
        </w:rPr>
      </w:pPr>
      <w:r>
        <w:pict>
          <v:line id="_x0000_s1028" o:spid="_x0000_s1028" o:spt="20" style="position:absolute;left:0pt;margin-left:151.2pt;margin-top:31.45pt;height:0pt;width:194.25pt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eastAsia="仿宋_GB2312"/>
          <w:sz w:val="30"/>
        </w:rPr>
        <w:t>姓</w:t>
      </w:r>
      <w:r>
        <w:rPr>
          <w:rFonts w:ascii="仿宋_GB2312" w:eastAsia="仿宋_GB2312"/>
          <w:sz w:val="30"/>
        </w:rPr>
        <w:t xml:space="preserve">    </w:t>
      </w:r>
      <w:r>
        <w:rPr>
          <w:rFonts w:hint="eastAsia" w:ascii="仿宋_GB2312" w:eastAsia="仿宋_GB2312"/>
          <w:sz w:val="30"/>
        </w:rPr>
        <w:t>名：</w:t>
      </w:r>
      <w:r>
        <w:rPr>
          <w:rFonts w:hint="eastAsia" w:ascii="仿宋_GB2312" w:eastAsia="仿宋_GB2312"/>
          <w:color w:val="FFFFFF"/>
          <w:sz w:val="30"/>
          <w:u w:val="single"/>
          <w:shd w:val="clear" w:color="auto" w:fill="FFFFFF"/>
        </w:rPr>
        <w:t>你</w:t>
      </w:r>
    </w:p>
    <w:p>
      <w:pPr>
        <w:spacing w:line="720" w:lineRule="exact"/>
        <w:ind w:firstLine="1155" w:firstLineChars="550"/>
        <w:rPr>
          <w:rFonts w:ascii="仿宋_GB2312" w:eastAsia="仿宋_GB2312"/>
          <w:sz w:val="30"/>
          <w:u w:val="single"/>
        </w:rPr>
      </w:pPr>
      <w:r>
        <w:pict>
          <v:line id="_x0000_s1029" o:spid="_x0000_s1029" o:spt="20" style="position:absolute;left:0pt;margin-left:152.25pt;margin-top:30.6pt;height:0pt;width:194.25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eastAsia="仿宋_GB2312"/>
          <w:sz w:val="30"/>
        </w:rPr>
        <w:t>身份证号：</w:t>
      </w:r>
    </w:p>
    <w:p>
      <w:pPr>
        <w:tabs>
          <w:tab w:val="left" w:pos="6930"/>
        </w:tabs>
        <w:spacing w:line="720" w:lineRule="exact"/>
        <w:ind w:firstLine="1155" w:firstLineChars="550"/>
        <w:rPr>
          <w:rFonts w:ascii="仿宋_GB2312" w:eastAsia="仿宋_GB2312"/>
          <w:sz w:val="30"/>
          <w:u w:val="single"/>
        </w:rPr>
      </w:pPr>
      <w:r>
        <w:pict>
          <v:line id="_x0000_s1030" o:spid="_x0000_s1030" o:spt="20" style="position:absolute;left:0pt;margin-left:150.45pt;margin-top:30.7pt;height:0pt;width:194.25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eastAsia="仿宋_GB2312"/>
          <w:sz w:val="30"/>
        </w:rPr>
        <w:t>单</w:t>
      </w:r>
      <w:r>
        <w:rPr>
          <w:rFonts w:ascii="仿宋_GB2312" w:eastAsia="仿宋_GB2312"/>
          <w:sz w:val="30"/>
        </w:rPr>
        <w:t xml:space="preserve">    </w:t>
      </w:r>
      <w:r>
        <w:rPr>
          <w:rFonts w:hint="eastAsia" w:ascii="仿宋_GB2312" w:eastAsia="仿宋_GB2312"/>
          <w:sz w:val="30"/>
        </w:rPr>
        <w:t>位：</w:t>
      </w:r>
    </w:p>
    <w:p>
      <w:pPr>
        <w:tabs>
          <w:tab w:val="left" w:pos="6615"/>
          <w:tab w:val="left" w:pos="6930"/>
        </w:tabs>
        <w:spacing w:line="720" w:lineRule="exact"/>
        <w:ind w:firstLine="1155" w:firstLineChars="550"/>
        <w:rPr>
          <w:rFonts w:ascii="仿宋_GB2312" w:eastAsia="仿宋_GB2312"/>
          <w:sz w:val="30"/>
          <w:u w:val="single"/>
        </w:rPr>
      </w:pPr>
      <w:r>
        <w:pict>
          <v:line id="_x0000_s1031" o:spid="_x0000_s1031" o:spt="20" style="position:absolute;left:0pt;margin-left:150.45pt;margin-top:30.7pt;height:0pt;width:194.25pt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eastAsia="仿宋_GB2312"/>
          <w:sz w:val="30"/>
        </w:rPr>
        <w:t>主管部门：</w:t>
      </w:r>
    </w:p>
    <w:p>
      <w:pPr>
        <w:spacing w:line="720" w:lineRule="exact"/>
        <w:ind w:firstLine="1155" w:firstLineChars="550"/>
        <w:rPr>
          <w:rFonts w:ascii="仿宋_GB2312" w:eastAsia="仿宋_GB2312"/>
          <w:sz w:val="30"/>
          <w:u w:val="single"/>
        </w:rPr>
      </w:pPr>
      <w:r>
        <w:pict>
          <v:line id="_x0000_s1032" o:spid="_x0000_s1032" o:spt="20" style="position:absolute;left:0pt;margin-left:152.25pt;margin-top:31.8pt;height:0pt;width:194.25pt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eastAsia="仿宋_GB2312"/>
          <w:sz w:val="30"/>
        </w:rPr>
        <w:t>类</w:t>
      </w:r>
      <w:r>
        <w:rPr>
          <w:rFonts w:ascii="仿宋_GB2312" w:eastAsia="仿宋_GB2312"/>
          <w:sz w:val="30"/>
        </w:rPr>
        <w:t xml:space="preserve">    </w:t>
      </w:r>
      <w:r>
        <w:rPr>
          <w:rFonts w:hint="eastAsia" w:ascii="仿宋_GB2312" w:eastAsia="仿宋_GB2312"/>
          <w:sz w:val="30"/>
        </w:rPr>
        <w:t>别：</w:t>
      </w:r>
    </w:p>
    <w:p>
      <w:pPr>
        <w:spacing w:line="600" w:lineRule="exact"/>
        <w:jc w:val="center"/>
        <w:rPr>
          <w:b/>
          <w:sz w:val="36"/>
        </w:rPr>
      </w:pPr>
    </w:p>
    <w:p>
      <w:pPr>
        <w:spacing w:line="600" w:lineRule="exact"/>
        <w:jc w:val="center"/>
        <w:rPr>
          <w:b/>
          <w:sz w:val="36"/>
        </w:rPr>
      </w:pPr>
    </w:p>
    <w:p>
      <w:pPr>
        <w:spacing w:line="600" w:lineRule="exact"/>
        <w:jc w:val="center"/>
        <w:rPr>
          <w:b/>
          <w:sz w:val="36"/>
        </w:rPr>
      </w:pPr>
    </w:p>
    <w:p>
      <w:pPr>
        <w:spacing w:line="600" w:lineRule="exact"/>
        <w:jc w:val="center"/>
        <w:rPr>
          <w:b/>
          <w:sz w:val="36"/>
        </w:rPr>
      </w:pPr>
    </w:p>
    <w:p>
      <w:pPr>
        <w:spacing w:line="600" w:lineRule="exact"/>
        <w:jc w:val="center"/>
        <w:rPr>
          <w:b/>
          <w:sz w:val="36"/>
        </w:rPr>
      </w:pPr>
    </w:p>
    <w:p>
      <w:pPr>
        <w:spacing w:line="600" w:lineRule="exact"/>
        <w:jc w:val="center"/>
        <w:rPr>
          <w:rFonts w:ascii="方正黑体简体" w:eastAsia="方正黑体简体"/>
          <w:sz w:val="32"/>
        </w:rPr>
      </w:pPr>
      <w:r>
        <w:rPr>
          <w:rFonts w:hint="eastAsia" w:ascii="方正黑体简体" w:eastAsia="方正黑体简体"/>
          <w:sz w:val="32"/>
        </w:rPr>
        <w:t>岳阳市人力资源和社会保障局制</w:t>
      </w:r>
    </w:p>
    <w:p>
      <w:pPr>
        <w:spacing w:line="600" w:lineRule="exact"/>
        <w:jc w:val="center"/>
        <w:rPr>
          <w:rFonts w:ascii="方正小标宋简体" w:eastAsia="方正小标宋简体"/>
          <w:sz w:val="36"/>
        </w:rPr>
      </w:pPr>
      <w:r>
        <w:pict>
          <v:shape id="文本框 11" o:spid="_x0000_s1033" o:spt="202" type="#_x0000_t202" style="position:absolute;left:0pt;margin-left:9pt;margin-top:18.6pt;height:23.4pt;width:72pt;z-index:251654144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</w:p>
    <w:p>
      <w:pPr>
        <w:spacing w:line="600" w:lineRule="exact"/>
        <w:jc w:val="center"/>
        <w:textAlignment w:val="baseline"/>
        <w:rPr>
          <w:rFonts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用</w:t>
      </w:r>
      <w:r>
        <w:rPr>
          <w:rFonts w:ascii="方正小标宋简体" w:eastAsia="方正小标宋简体"/>
          <w:sz w:val="44"/>
        </w:rPr>
        <w:t xml:space="preserve">   </w:t>
      </w:r>
      <w:r>
        <w:rPr>
          <w:rFonts w:hint="eastAsia" w:ascii="方正小标宋简体" w:eastAsia="方正小标宋简体"/>
          <w:sz w:val="44"/>
        </w:rPr>
        <w:t>表</w:t>
      </w:r>
      <w:r>
        <w:rPr>
          <w:rFonts w:ascii="方正小标宋简体" w:eastAsia="方正小标宋简体"/>
          <w:sz w:val="44"/>
        </w:rPr>
        <w:t xml:space="preserve">   </w:t>
      </w:r>
      <w:r>
        <w:rPr>
          <w:rFonts w:hint="eastAsia" w:ascii="方正小标宋简体" w:eastAsia="方正小标宋简体"/>
          <w:sz w:val="44"/>
        </w:rPr>
        <w:t>须</w:t>
      </w:r>
      <w:r>
        <w:rPr>
          <w:rFonts w:ascii="方正小标宋简体" w:eastAsia="方正小标宋简体"/>
          <w:sz w:val="44"/>
        </w:rPr>
        <w:t xml:space="preserve">   </w:t>
      </w:r>
      <w:r>
        <w:rPr>
          <w:rFonts w:hint="eastAsia" w:ascii="方正小标宋简体" w:eastAsia="方正小标宋简体"/>
          <w:sz w:val="44"/>
        </w:rPr>
        <w:t>知</w:t>
      </w:r>
    </w:p>
    <w:p>
      <w:pPr>
        <w:spacing w:line="600" w:lineRule="exact"/>
        <w:jc w:val="center"/>
        <w:rPr>
          <w:rFonts w:ascii="仿宋_GB2312" w:eastAsia="仿宋_GB2312"/>
          <w:sz w:val="32"/>
        </w:rPr>
      </w:pPr>
    </w:p>
    <w:p>
      <w:pPr>
        <w:spacing w:line="6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1</w:t>
      </w:r>
      <w:r>
        <w:rPr>
          <w:rFonts w:hint="eastAsia" w:ascii="仿宋_GB2312" w:eastAsia="仿宋_GB2312"/>
          <w:sz w:val="28"/>
        </w:rPr>
        <w:t>、本表作为申报享受市政府特殊津贴专家用表。</w:t>
      </w:r>
    </w:p>
    <w:p>
      <w:pPr>
        <w:spacing w:line="6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2</w:t>
      </w:r>
      <w:r>
        <w:rPr>
          <w:rFonts w:hint="eastAsia" w:ascii="仿宋_GB2312" w:eastAsia="仿宋_GB2312"/>
          <w:sz w:val="28"/>
        </w:rPr>
        <w:t>、本表由组织填写，或由本人如实填写并经组织审核，其中出国（境）在外人员一律由组织填写本表。</w:t>
      </w:r>
    </w:p>
    <w:p>
      <w:pPr>
        <w:spacing w:line="6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3</w:t>
      </w:r>
      <w:r>
        <w:rPr>
          <w:rFonts w:hint="eastAsia" w:ascii="仿宋_GB2312" w:eastAsia="仿宋_GB2312"/>
          <w:sz w:val="28"/>
        </w:rPr>
        <w:t>、表内项目本人没有的，一律置空；表中各项要严格按照规定的字数填写，不得超长（详见填表说明）。</w:t>
      </w:r>
    </w:p>
    <w:p>
      <w:pPr>
        <w:spacing w:line="6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4</w:t>
      </w:r>
      <w:r>
        <w:rPr>
          <w:rFonts w:hint="eastAsia" w:ascii="仿宋_GB2312" w:eastAsia="仿宋_GB2312"/>
          <w:sz w:val="28"/>
        </w:rPr>
        <w:t>、单位系指专家的具体工作单位；主管部门指县市区政府或市直主管单位。</w:t>
      </w:r>
    </w:p>
    <w:p>
      <w:pPr>
        <w:spacing w:line="600" w:lineRule="exact"/>
        <w:ind w:firstLine="560" w:firstLineChars="200"/>
        <w:rPr>
          <w:rFonts w:ascii="仿宋_GB2312" w:eastAsia="仿宋_GB2312"/>
          <w:sz w:val="32"/>
        </w:rPr>
      </w:pPr>
      <w:r>
        <w:rPr>
          <w:rFonts w:ascii="仿宋_GB2312" w:eastAsia="仿宋_GB2312"/>
          <w:sz w:val="28"/>
        </w:rPr>
        <w:t>5</w:t>
      </w:r>
      <w:r>
        <w:rPr>
          <w:rFonts w:hint="eastAsia" w:ascii="仿宋_GB2312" w:eastAsia="仿宋_GB2312"/>
          <w:sz w:val="28"/>
        </w:rPr>
        <w:t>、填表前须认真阅读《填表说明》（附后）。本表用</w:t>
      </w:r>
      <w:r>
        <w:rPr>
          <w:rFonts w:ascii="仿宋_GB2312" w:eastAsia="仿宋_GB2312"/>
          <w:sz w:val="28"/>
        </w:rPr>
        <w:t>Word</w:t>
      </w:r>
      <w:r>
        <w:rPr>
          <w:rFonts w:hint="eastAsia" w:ascii="仿宋_GB2312" w:eastAsia="仿宋_GB2312"/>
          <w:sz w:val="28"/>
        </w:rPr>
        <w:t>文档打印</w:t>
      </w:r>
      <w:r>
        <w:rPr>
          <w:rFonts w:ascii="仿宋_GB2312" w:eastAsia="仿宋_GB2312"/>
          <w:sz w:val="28"/>
        </w:rPr>
        <w:t>2</w:t>
      </w:r>
      <w:r>
        <w:rPr>
          <w:rFonts w:hint="eastAsia" w:ascii="仿宋_GB2312" w:eastAsia="仿宋_GB2312"/>
          <w:sz w:val="28"/>
        </w:rPr>
        <w:t>份，且每份用胶固定装订成册。</w:t>
      </w:r>
    </w:p>
    <w:p>
      <w:pPr>
        <w:spacing w:line="600" w:lineRule="exact"/>
        <w:rPr>
          <w:rFonts w:ascii="仿宋_GB2312" w:eastAsia="仿宋_GB2312"/>
          <w:sz w:val="32"/>
        </w:rPr>
      </w:pPr>
    </w:p>
    <w:p>
      <w:pPr>
        <w:spacing w:line="6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  <w:r>
        <w:rPr>
          <w:rFonts w:hint="eastAsia" w:ascii="仿宋_GB2312" w:eastAsia="仿宋_GB2312"/>
          <w:sz w:val="28"/>
          <w:szCs w:val="28"/>
        </w:rPr>
        <w:t>基本情况：</w:t>
      </w:r>
    </w:p>
    <w:tbl>
      <w:tblPr>
        <w:tblStyle w:val="7"/>
        <w:tblW w:w="8956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27"/>
        <w:gridCol w:w="1548"/>
        <w:gridCol w:w="1065"/>
        <w:gridCol w:w="375"/>
        <w:gridCol w:w="665"/>
        <w:gridCol w:w="1250"/>
        <w:gridCol w:w="1325"/>
        <w:gridCol w:w="1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7501" w:type="dxa"/>
            <w:gridSpan w:val="7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8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727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06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出生地</w:t>
            </w:r>
          </w:p>
        </w:tc>
        <w:tc>
          <w:tcPr>
            <w:tcW w:w="125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8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727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8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06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位</w:t>
            </w:r>
          </w:p>
        </w:tc>
        <w:tc>
          <w:tcPr>
            <w:tcW w:w="125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毕业时间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毕业学校</w:t>
            </w:r>
          </w:p>
        </w:tc>
        <w:tc>
          <w:tcPr>
            <w:tcW w:w="3653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50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2598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3653" w:type="dxa"/>
            <w:gridSpan w:val="4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专业技术职务任职资格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4903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工作时间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4903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4903" w:type="dxa"/>
            <w:gridSpan w:val="5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25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邮政编码</w:t>
            </w:r>
          </w:p>
        </w:tc>
        <w:tc>
          <w:tcPr>
            <w:tcW w:w="1273" w:type="dxa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百千万人才工程国家级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人选年份</w:t>
            </w:r>
          </w:p>
        </w:tc>
        <w:tc>
          <w:tcPr>
            <w:tcW w:w="2988" w:type="dxa"/>
            <w:gridSpan w:val="3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1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省新世纪</w:t>
            </w:r>
            <w:r>
              <w:rPr>
                <w:rFonts w:ascii="仿宋_GB2312" w:eastAsia="仿宋_GB2312"/>
                <w:sz w:val="24"/>
              </w:rPr>
              <w:t>121</w:t>
            </w:r>
            <w:r>
              <w:rPr>
                <w:rFonts w:hint="eastAsia" w:ascii="仿宋_GB2312" w:eastAsia="仿宋_GB2312"/>
                <w:sz w:val="24"/>
              </w:rPr>
              <w:t>人才工程人选年份</w:t>
            </w:r>
          </w:p>
        </w:tc>
        <w:tc>
          <w:tcPr>
            <w:tcW w:w="2598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5" w:type="dxa"/>
            <w:gridSpan w:val="2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</w:t>
            </w:r>
          </w:p>
        </w:tc>
        <w:tc>
          <w:tcPr>
            <w:tcW w:w="7501" w:type="dxa"/>
            <w:gridSpan w:val="7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56" w:type="dxa"/>
            <w:gridSpan w:val="9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pacing w:val="28"/>
                <w:sz w:val="24"/>
              </w:rPr>
            </w:pPr>
            <w:r>
              <w:rPr>
                <w:rFonts w:hint="eastAsia" w:ascii="仿宋_GB2312" w:eastAsia="仿宋_GB2312"/>
                <w:spacing w:val="28"/>
                <w:sz w:val="24"/>
              </w:rPr>
              <w:t>主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要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专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业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工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作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经</w:t>
            </w:r>
            <w:r>
              <w:rPr>
                <w:rFonts w:ascii="仿宋_GB2312" w:eastAsia="仿宋_GB2312"/>
                <w:spacing w:val="28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pacing w:val="28"/>
                <w:sz w:val="24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3" w:hRule="atLeast"/>
          <w:jc w:val="center"/>
        </w:trPr>
        <w:tc>
          <w:tcPr>
            <w:tcW w:w="8956" w:type="dxa"/>
            <w:gridSpan w:val="9"/>
            <w:tcMar>
              <w:left w:w="51" w:type="dxa"/>
              <w:right w:w="51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  <w:szCs w:val="28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获奖情况：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4725"/>
        <w:gridCol w:w="945"/>
        <w:gridCol w:w="94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获奖种类</w:t>
            </w: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获奖项目</w:t>
            </w: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等级</w:t>
            </w: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排名</w:t>
            </w: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2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b/>
          <w:sz w:val="24"/>
        </w:rPr>
      </w:pPr>
    </w:p>
    <w:p>
      <w:pPr>
        <w:spacing w:line="400" w:lineRule="exact"/>
        <w:rPr>
          <w:rFonts w:ascii="仿宋_GB2312" w:eastAsia="仿宋_GB2312"/>
          <w:b/>
          <w:sz w:val="24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专业水平情况（一）：</w:t>
      </w:r>
    </w:p>
    <w:tbl>
      <w:tblPr>
        <w:tblStyle w:val="7"/>
        <w:tblW w:w="87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7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贡献、水平、效益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0" w:hRule="atLeast"/>
        </w:trPr>
        <w:tc>
          <w:tcPr>
            <w:tcW w:w="87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b/>
          <w:sz w:val="24"/>
        </w:rPr>
      </w:pPr>
    </w:p>
    <w:p>
      <w:pPr>
        <w:spacing w:line="400" w:lineRule="exact"/>
        <w:rPr>
          <w:rFonts w:ascii="仿宋_GB2312" w:eastAsia="仿宋_GB2312"/>
          <w:b/>
          <w:sz w:val="24"/>
        </w:rPr>
      </w:pPr>
    </w:p>
    <w:p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专业水平情况（二）：</w:t>
      </w:r>
    </w:p>
    <w:tbl>
      <w:tblPr>
        <w:tblStyle w:val="7"/>
        <w:tblW w:w="87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7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代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表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论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文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著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作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和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8" w:hRule="atLeast"/>
        </w:trPr>
        <w:tc>
          <w:tcPr>
            <w:tcW w:w="87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新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果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和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新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>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0" w:hRule="atLeast"/>
        </w:trPr>
        <w:tc>
          <w:tcPr>
            <w:tcW w:w="871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tbl>
      <w:tblPr>
        <w:tblStyle w:val="7"/>
        <w:tblW w:w="87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同行专家推荐意见</w:t>
            </w: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>
            <w:pPr>
              <w:spacing w:line="280" w:lineRule="exact"/>
              <w:ind w:firstLine="6000" w:firstLineChars="2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县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区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局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  <w:p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>
            <w:pPr>
              <w:spacing w:line="280" w:lineRule="exact"/>
              <w:ind w:firstLine="6000" w:firstLineChars="2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县市区政府或市直主管单位意见</w:t>
            </w: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>
            <w:pPr>
              <w:spacing w:line="280" w:lineRule="exact"/>
              <w:ind w:firstLine="6000" w:firstLineChars="2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8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评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</w:rPr>
              <w:t>评审组组长签名：</w:t>
            </w:r>
            <w:r>
              <w:rPr>
                <w:rFonts w:ascii="仿宋_GB2312" w:eastAsia="仿宋_GB2312"/>
                <w:sz w:val="24"/>
              </w:rPr>
              <w:t xml:space="preserve">                     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7" w:hRule="atLeast"/>
        </w:trPr>
        <w:tc>
          <w:tcPr>
            <w:tcW w:w="90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市委人才工作领导小组意见</w:t>
            </w:r>
          </w:p>
        </w:tc>
        <w:tc>
          <w:tcPr>
            <w:tcW w:w="7810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</w:t>
            </w:r>
          </w:p>
          <w:p>
            <w:pPr>
              <w:spacing w:line="280" w:lineRule="exact"/>
              <w:ind w:firstLine="6000" w:firstLineChars="2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5" w:hRule="atLeast"/>
        </w:trPr>
        <w:tc>
          <w:tcPr>
            <w:tcW w:w="87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600" w:lineRule="exact"/>
        <w:jc w:val="center"/>
        <w:textAlignment w:val="baseline"/>
        <w:rPr>
          <w:rFonts w:ascii="仿宋_GB2312" w:eastAsia="仿宋_GB2312"/>
          <w:b/>
          <w:sz w:val="36"/>
        </w:rPr>
      </w:pPr>
    </w:p>
    <w:p>
      <w:pPr>
        <w:spacing w:line="600" w:lineRule="exact"/>
        <w:jc w:val="center"/>
        <w:textAlignment w:val="baseline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44"/>
        </w:rPr>
        <w:t>填</w:t>
      </w:r>
      <w:r>
        <w:rPr>
          <w:rFonts w:ascii="方正小标宋简体" w:eastAsia="方正小标宋简体"/>
          <w:sz w:val="44"/>
        </w:rPr>
        <w:t xml:space="preserve">  </w:t>
      </w:r>
      <w:r>
        <w:rPr>
          <w:rFonts w:hint="eastAsia" w:ascii="方正小标宋简体" w:eastAsia="方正小标宋简体"/>
          <w:sz w:val="44"/>
        </w:rPr>
        <w:t>表</w:t>
      </w:r>
      <w:r>
        <w:rPr>
          <w:rFonts w:ascii="方正小标宋简体" w:eastAsia="方正小标宋简体"/>
          <w:sz w:val="44"/>
        </w:rPr>
        <w:t xml:space="preserve">  </w:t>
      </w:r>
      <w:r>
        <w:rPr>
          <w:rFonts w:hint="eastAsia" w:ascii="方正小标宋简体" w:eastAsia="方正小标宋简体"/>
          <w:sz w:val="44"/>
        </w:rPr>
        <w:t>说</w:t>
      </w:r>
      <w:r>
        <w:rPr>
          <w:rFonts w:ascii="方正小标宋简体" w:eastAsia="方正小标宋简体"/>
          <w:sz w:val="44"/>
        </w:rPr>
        <w:t xml:space="preserve">  </w:t>
      </w:r>
      <w:r>
        <w:rPr>
          <w:rFonts w:hint="eastAsia" w:ascii="方正小标宋简体" w:eastAsia="方正小标宋简体"/>
          <w:sz w:val="44"/>
        </w:rPr>
        <w:t>明</w:t>
      </w:r>
    </w:p>
    <w:p>
      <w:pPr>
        <w:spacing w:line="600" w:lineRule="exact"/>
        <w:ind w:firstLine="560" w:firstLineChars="200"/>
        <w:rPr>
          <w:rFonts w:ascii="仿宋_GB2312" w:eastAsia="仿宋_GB2312"/>
          <w:sz w:val="28"/>
        </w:rPr>
      </w:pP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、姓名：用字要固定、规范，长度在</w:t>
      </w:r>
      <w:r>
        <w:rPr>
          <w:rFonts w:ascii="仿宋_GB2312" w:eastAsia="仿宋_GB2312"/>
          <w:sz w:val="28"/>
          <w:szCs w:val="28"/>
        </w:rPr>
        <w:t>3-10</w:t>
      </w:r>
      <w:r>
        <w:rPr>
          <w:rFonts w:hint="eastAsia" w:ascii="仿宋_GB2312" w:eastAsia="仿宋_GB2312"/>
          <w:sz w:val="28"/>
          <w:szCs w:val="28"/>
        </w:rPr>
        <w:t>个汉字之间，超过</w:t>
      </w:r>
      <w:r>
        <w:rPr>
          <w:rFonts w:ascii="仿宋_GB2312" w:eastAsia="仿宋_GB2312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个汉字的，应做压缩处理。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、出生日期：用公历，用“</w:t>
      </w:r>
      <w:r>
        <w:rPr>
          <w:rFonts w:ascii="仿宋_GB2312" w:eastAsia="仿宋_GB2312"/>
          <w:sz w:val="28"/>
          <w:szCs w:val="28"/>
        </w:rPr>
        <w:t>-</w:t>
      </w:r>
      <w:r>
        <w:rPr>
          <w:rFonts w:hint="eastAsia" w:ascii="仿宋_GB2312" w:eastAsia="仿宋_GB2312"/>
          <w:sz w:val="28"/>
          <w:szCs w:val="28"/>
        </w:rPr>
        <w:t>”分隔年、月、日，如</w:t>
      </w:r>
      <w:r>
        <w:rPr>
          <w:rFonts w:ascii="仿宋_GB2312" w:eastAsia="仿宋_GB2312"/>
          <w:sz w:val="28"/>
          <w:szCs w:val="28"/>
        </w:rPr>
        <w:t>1965-03-01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、出生地：只填至地、州、市；出生在国外的，填出生国家名称。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>
        <w:rPr>
          <w:rFonts w:hint="eastAsia" w:ascii="仿宋_GB2312" w:eastAsia="仿宋_GB2312"/>
          <w:sz w:val="28"/>
          <w:szCs w:val="28"/>
        </w:rPr>
        <w:t>、学历：国家承认的最高学历。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、学位：国内外获得的最高学位。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6</w:t>
      </w:r>
      <w:r>
        <w:rPr>
          <w:rFonts w:hint="eastAsia" w:ascii="仿宋_GB2312" w:eastAsia="仿宋_GB2312"/>
          <w:sz w:val="28"/>
          <w:szCs w:val="28"/>
        </w:rPr>
        <w:t>、毕业时间：最高学历毕业时间，填至月，如</w:t>
      </w:r>
      <w:r>
        <w:rPr>
          <w:rFonts w:ascii="仿宋_GB2312" w:eastAsia="仿宋_GB2312"/>
          <w:sz w:val="28"/>
          <w:szCs w:val="28"/>
        </w:rPr>
        <w:t>1964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月毕业填写</w:t>
      </w:r>
      <w:r>
        <w:rPr>
          <w:rFonts w:ascii="仿宋_GB2312" w:eastAsia="仿宋_GB2312"/>
          <w:sz w:val="28"/>
          <w:szCs w:val="28"/>
        </w:rPr>
        <w:t>196405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</w:t>
      </w:r>
      <w:r>
        <w:rPr>
          <w:rFonts w:hint="eastAsia" w:ascii="仿宋_GB2312" w:eastAsia="仿宋_GB2312"/>
          <w:sz w:val="28"/>
          <w:szCs w:val="28"/>
        </w:rPr>
        <w:t>、毕业学校：最高学历毕业学校。文化程度、学位、毕业时间和毕业学校应相互对应。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8</w:t>
      </w:r>
      <w:r>
        <w:rPr>
          <w:rFonts w:hint="eastAsia" w:ascii="仿宋_GB2312" w:eastAsia="仿宋_GB2312"/>
          <w:sz w:val="28"/>
          <w:szCs w:val="28"/>
        </w:rPr>
        <w:t>、从事专业：指现在从事的专业。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、工作单位：指专家的工作单位名称。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10</w:t>
      </w:r>
      <w:r>
        <w:rPr>
          <w:rFonts w:hint="eastAsia" w:ascii="仿宋_GB2312" w:eastAsia="仿宋_GB2312"/>
          <w:sz w:val="28"/>
          <w:szCs w:val="28"/>
        </w:rPr>
        <w:t>、工作时间：参加专业技术工作的起始时间，填至月，如</w:t>
      </w:r>
      <w:r>
        <w:rPr>
          <w:rFonts w:ascii="仿宋_GB2312" w:eastAsia="仿宋_GB2312"/>
          <w:sz w:val="28"/>
          <w:szCs w:val="28"/>
        </w:rPr>
        <w:t>1965.09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11</w:t>
      </w:r>
      <w:r>
        <w:rPr>
          <w:rFonts w:hint="eastAsia" w:ascii="仿宋_GB2312" w:eastAsia="仿宋_GB2312"/>
          <w:sz w:val="28"/>
          <w:szCs w:val="28"/>
        </w:rPr>
        <w:t>、行政职务：指现正在担任的最高行政职务。高等院校行政职务只填至校系两级。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12</w:t>
      </w:r>
      <w:r>
        <w:rPr>
          <w:rFonts w:hint="eastAsia" w:ascii="仿宋_GB2312" w:eastAsia="仿宋_GB2312"/>
          <w:sz w:val="28"/>
          <w:szCs w:val="28"/>
        </w:rPr>
        <w:t>、联系电话：按地区号</w:t>
      </w:r>
      <w:r>
        <w:rPr>
          <w:rFonts w:ascii="仿宋_GB2312" w:eastAsia="仿宋_GB2312"/>
          <w:sz w:val="28"/>
          <w:szCs w:val="28"/>
        </w:rPr>
        <w:t>—</w:t>
      </w:r>
      <w:r>
        <w:rPr>
          <w:rFonts w:hint="eastAsia" w:ascii="仿宋_GB2312" w:eastAsia="仿宋_GB2312"/>
          <w:sz w:val="28"/>
          <w:szCs w:val="28"/>
        </w:rPr>
        <w:t>电话号码形式填写，如</w:t>
      </w:r>
      <w:r>
        <w:rPr>
          <w:rFonts w:ascii="仿宋_GB2312" w:eastAsia="仿宋_GB2312"/>
          <w:sz w:val="28"/>
          <w:szCs w:val="28"/>
        </w:rPr>
        <w:t>0730-8882390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13</w:t>
      </w:r>
      <w:r>
        <w:rPr>
          <w:rFonts w:hint="eastAsia" w:ascii="仿宋_GB2312" w:eastAsia="仿宋_GB2312"/>
          <w:sz w:val="28"/>
          <w:szCs w:val="28"/>
        </w:rPr>
        <w:t>、邮政编码：指工作单位的邮政编码。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14</w:t>
      </w:r>
      <w:r>
        <w:rPr>
          <w:rFonts w:hint="eastAsia" w:ascii="仿宋_GB2312" w:eastAsia="仿宋_GB2312"/>
          <w:sz w:val="28"/>
          <w:szCs w:val="28"/>
        </w:rPr>
        <w:t>、“百千万人才工程”国家级人选年份：被批准为“百千万人才工程”国家级人选的年份。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15</w:t>
      </w:r>
      <w:r>
        <w:rPr>
          <w:rFonts w:hint="eastAsia" w:ascii="仿宋_GB2312" w:eastAsia="仿宋_GB2312"/>
          <w:sz w:val="28"/>
          <w:szCs w:val="28"/>
        </w:rPr>
        <w:t>、省新世纪</w:t>
      </w:r>
      <w:r>
        <w:rPr>
          <w:rFonts w:ascii="仿宋_GB2312" w:eastAsia="仿宋_GB2312"/>
          <w:sz w:val="28"/>
          <w:szCs w:val="28"/>
        </w:rPr>
        <w:t>121</w:t>
      </w:r>
      <w:r>
        <w:rPr>
          <w:rFonts w:hint="eastAsia" w:ascii="仿宋_GB2312" w:eastAsia="仿宋_GB2312"/>
          <w:sz w:val="28"/>
          <w:szCs w:val="28"/>
        </w:rPr>
        <w:t>人才工程人选年份：被批准为省新世纪</w:t>
      </w:r>
      <w:r>
        <w:rPr>
          <w:rFonts w:ascii="仿宋_GB2312" w:eastAsia="仿宋_GB2312"/>
          <w:sz w:val="28"/>
          <w:szCs w:val="28"/>
        </w:rPr>
        <w:t>121</w:t>
      </w:r>
      <w:r>
        <w:rPr>
          <w:rFonts w:hint="eastAsia" w:ascii="仿宋_GB2312" w:eastAsia="仿宋_GB2312"/>
          <w:sz w:val="28"/>
          <w:szCs w:val="28"/>
        </w:rPr>
        <w:t>人才工程人选的年份。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16</w:t>
      </w:r>
      <w:r>
        <w:rPr>
          <w:rFonts w:hint="eastAsia" w:ascii="仿宋_GB2312" w:eastAsia="仿宋_GB2312"/>
          <w:sz w:val="28"/>
          <w:szCs w:val="28"/>
        </w:rPr>
        <w:t>、主要专业工作经历：简要填写主要的专业技术工作经历。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17</w:t>
      </w:r>
      <w:r>
        <w:rPr>
          <w:rFonts w:hint="eastAsia" w:ascii="仿宋_GB2312" w:eastAsia="仿宋_GB2312"/>
          <w:sz w:val="28"/>
          <w:szCs w:val="28"/>
        </w:rPr>
        <w:t>、获奖情况：获奖只填写所获重要奖项，具体种类如下：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国家自然科学奖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国家发明奖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国家科技进步奖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省部级奖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市级奖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获奖等级和排名应按获奖证书的等级和排名填写，均要求以阿拉伯数字表示。其中没有等级的填写“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hint="eastAsia" w:ascii="仿宋_GB2312" w:eastAsia="仿宋_GB2312"/>
          <w:sz w:val="28"/>
          <w:szCs w:val="28"/>
        </w:rPr>
        <w:t>”，特等奖填写“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hint="eastAsia" w:ascii="仿宋_GB2312" w:eastAsia="仿宋_GB2312"/>
          <w:sz w:val="28"/>
          <w:szCs w:val="28"/>
        </w:rPr>
        <w:t>”，没有排名的填写“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hint="eastAsia" w:ascii="仿宋_GB2312" w:eastAsia="仿宋_GB2312"/>
          <w:sz w:val="28"/>
          <w:szCs w:val="28"/>
        </w:rPr>
        <w:t>”，本人单独承担或主持获奖项目的填写“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”。获奖项目名称应控制在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个汉字。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18</w:t>
      </w:r>
      <w:r>
        <w:rPr>
          <w:rFonts w:hint="eastAsia" w:ascii="仿宋_GB2312" w:eastAsia="仿宋_GB2312"/>
          <w:sz w:val="28"/>
          <w:szCs w:val="28"/>
        </w:rPr>
        <w:t>、贡献、水平、效益：指专家作出的突出贡献、学术水平和取得的经济、社会效益。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19</w:t>
      </w:r>
      <w:r>
        <w:rPr>
          <w:rFonts w:hint="eastAsia" w:ascii="仿宋_GB2312" w:eastAsia="仿宋_GB2312"/>
          <w:sz w:val="28"/>
          <w:szCs w:val="28"/>
        </w:rPr>
        <w:t>、代表论文、著作和专利：填写最能代表本人贡献和水平的论文、著作、译作、创作、设计、专利等，注明发表时间、刊物名称、期号、专利号等。专利标注已授权的类型。</w:t>
      </w:r>
    </w:p>
    <w:p>
      <w:pPr>
        <w:spacing w:line="57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、最新成果和创新点：填写近期完成（或即将完成）的重大科研项目和取得的科研成果。</w:t>
      </w:r>
      <w:r>
        <w:rPr>
          <w:rFonts w:ascii="仿宋_GB2312" w:eastAsia="仿宋_GB2312"/>
          <w:sz w:val="28"/>
          <w:szCs w:val="28"/>
        </w:rPr>
        <w:t>18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19</w:t>
      </w:r>
      <w:r>
        <w:rPr>
          <w:rFonts w:hint="eastAsia" w:ascii="仿宋_GB2312" w:eastAsia="仿宋_GB2312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</w:rPr>
        <w:t>项的填写应简明扼要。</w:t>
      </w:r>
    </w:p>
    <w:p>
      <w:pPr>
        <w:spacing w:line="600" w:lineRule="exact"/>
      </w:pPr>
    </w:p>
    <w:p>
      <w:pPr>
        <w:shd w:val="clear" w:color="auto" w:fill="FFFFFF"/>
        <w:spacing w:line="60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shd w:val="clear" w:color="auto" w:fill="FFFFFF"/>
        <w:spacing w:line="600" w:lineRule="exact"/>
        <w:rPr>
          <w:rFonts w:ascii="仿宋_GB2312" w:hAnsi="仿宋" w:eastAsia="仿宋_GB2312" w:cs="仿宋"/>
          <w:color w:val="000000"/>
          <w:sz w:val="32"/>
          <w:szCs w:val="32"/>
        </w:rPr>
      </w:pPr>
    </w:p>
    <w:p>
      <w:pPr>
        <w:shd w:val="clear" w:color="auto" w:fill="FFFFFF"/>
        <w:spacing w:line="200" w:lineRule="exact"/>
        <w:rPr>
          <w:rFonts w:ascii="仿宋_GB2312" w:hAnsi="仿宋" w:eastAsia="仿宋_GB2312" w:cs="仿宋"/>
          <w:color w:val="000000"/>
          <w:sz w:val="32"/>
          <w:szCs w:val="32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6838" w:h="11906" w:orient="landscape"/>
      <w:pgMar w:top="1531" w:right="1531" w:bottom="1531" w:left="1531" w:header="851" w:footer="907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S Reference Specialty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Style w:val="6"/>
        <w:sz w:val="24"/>
      </w:rPr>
      <w:t xml:space="preserve">—  </w:t>
    </w:r>
    <w:r>
      <w:rPr>
        <w:rStyle w:val="6"/>
        <w:sz w:val="24"/>
      </w:rPr>
      <w:fldChar w:fldCharType="begin"/>
    </w:r>
    <w:r>
      <w:rPr>
        <w:rStyle w:val="6"/>
        <w:sz w:val="24"/>
      </w:rPr>
      <w:instrText xml:space="preserve">PAGE  </w:instrText>
    </w:r>
    <w:r>
      <w:rPr>
        <w:rStyle w:val="6"/>
        <w:sz w:val="24"/>
      </w:rPr>
      <w:fldChar w:fldCharType="separate"/>
    </w:r>
    <w:r>
      <w:rPr>
        <w:rStyle w:val="6"/>
        <w:sz w:val="24"/>
      </w:rPr>
      <w:t>9</w:t>
    </w:r>
    <w:r>
      <w:rPr>
        <w:rStyle w:val="6"/>
        <w:sz w:val="24"/>
      </w:rPr>
      <w:fldChar w:fldCharType="end"/>
    </w:r>
    <w:r>
      <w:rPr>
        <w:rStyle w:val="6"/>
        <w:sz w:val="24"/>
      </w:rPr>
      <w:t xml:space="preserve">  —</w:t>
    </w: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Style w:val="6"/>
        <w:sz w:val="24"/>
      </w:rPr>
      <w:t xml:space="preserve">—  </w:t>
    </w:r>
    <w:r>
      <w:rPr>
        <w:rStyle w:val="6"/>
        <w:sz w:val="24"/>
      </w:rPr>
      <w:fldChar w:fldCharType="begin"/>
    </w:r>
    <w:r>
      <w:rPr>
        <w:rStyle w:val="6"/>
        <w:sz w:val="24"/>
      </w:rPr>
      <w:instrText xml:space="preserve">PAGE  </w:instrText>
    </w:r>
    <w:r>
      <w:rPr>
        <w:rStyle w:val="6"/>
        <w:sz w:val="24"/>
      </w:rPr>
      <w:fldChar w:fldCharType="separate"/>
    </w:r>
    <w:r>
      <w:rPr>
        <w:rStyle w:val="6"/>
        <w:sz w:val="24"/>
      </w:rPr>
      <w:t>12</w:t>
    </w:r>
    <w:r>
      <w:rPr>
        <w:rStyle w:val="6"/>
        <w:sz w:val="24"/>
      </w:rPr>
      <w:fldChar w:fldCharType="end"/>
    </w:r>
    <w:r>
      <w:rPr>
        <w:rStyle w:val="6"/>
        <w:sz w:val="24"/>
      </w:rPr>
      <w:t xml:space="preserve"> 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4"/>
      </w:rPr>
    </w:pPr>
    <w:r>
      <w:rPr>
        <w:rStyle w:val="6"/>
        <w:sz w:val="24"/>
      </w:rPr>
      <w:t xml:space="preserve">—  </w:t>
    </w:r>
    <w:r>
      <w:rPr>
        <w:rStyle w:val="6"/>
        <w:sz w:val="24"/>
      </w:rPr>
      <w:fldChar w:fldCharType="begin"/>
    </w:r>
    <w:r>
      <w:rPr>
        <w:rStyle w:val="6"/>
        <w:sz w:val="24"/>
      </w:rPr>
      <w:instrText xml:space="preserve">PAGE  </w:instrText>
    </w:r>
    <w:r>
      <w:rPr>
        <w:rStyle w:val="6"/>
        <w:sz w:val="24"/>
      </w:rPr>
      <w:fldChar w:fldCharType="separate"/>
    </w:r>
    <w:r>
      <w:rPr>
        <w:rStyle w:val="6"/>
        <w:sz w:val="24"/>
      </w:rPr>
      <w:t>11</w:t>
    </w:r>
    <w:r>
      <w:rPr>
        <w:rStyle w:val="6"/>
        <w:sz w:val="24"/>
      </w:rPr>
      <w:fldChar w:fldCharType="end"/>
    </w:r>
    <w:r>
      <w:rPr>
        <w:rStyle w:val="6"/>
        <w:sz w:val="24"/>
      </w:rPr>
      <w:t xml:space="preserve"> 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794B1AD0"/>
    <w:rsid w:val="00010AB0"/>
    <w:rsid w:val="00047D80"/>
    <w:rsid w:val="00047FA2"/>
    <w:rsid w:val="00067BF2"/>
    <w:rsid w:val="00074B84"/>
    <w:rsid w:val="000B3A00"/>
    <w:rsid w:val="00121342"/>
    <w:rsid w:val="001A6948"/>
    <w:rsid w:val="002275FF"/>
    <w:rsid w:val="00261A65"/>
    <w:rsid w:val="00282ACA"/>
    <w:rsid w:val="002E66D1"/>
    <w:rsid w:val="00311FC5"/>
    <w:rsid w:val="00312302"/>
    <w:rsid w:val="003531D7"/>
    <w:rsid w:val="00366177"/>
    <w:rsid w:val="003C3415"/>
    <w:rsid w:val="003F1B6E"/>
    <w:rsid w:val="00411839"/>
    <w:rsid w:val="004224FF"/>
    <w:rsid w:val="00430097"/>
    <w:rsid w:val="00437E5F"/>
    <w:rsid w:val="0047137A"/>
    <w:rsid w:val="00486645"/>
    <w:rsid w:val="00487721"/>
    <w:rsid w:val="005308F3"/>
    <w:rsid w:val="00541C45"/>
    <w:rsid w:val="00545BBB"/>
    <w:rsid w:val="005A3E6B"/>
    <w:rsid w:val="005E653A"/>
    <w:rsid w:val="005E6AA4"/>
    <w:rsid w:val="0064306C"/>
    <w:rsid w:val="006431B9"/>
    <w:rsid w:val="00654E13"/>
    <w:rsid w:val="00670405"/>
    <w:rsid w:val="00671036"/>
    <w:rsid w:val="00687454"/>
    <w:rsid w:val="00715298"/>
    <w:rsid w:val="007325B9"/>
    <w:rsid w:val="00785E57"/>
    <w:rsid w:val="007A53A2"/>
    <w:rsid w:val="007F042B"/>
    <w:rsid w:val="00856B38"/>
    <w:rsid w:val="0087057D"/>
    <w:rsid w:val="008775CF"/>
    <w:rsid w:val="00877D50"/>
    <w:rsid w:val="00916FF1"/>
    <w:rsid w:val="009404D7"/>
    <w:rsid w:val="009C7A1B"/>
    <w:rsid w:val="00A108BB"/>
    <w:rsid w:val="00A161CE"/>
    <w:rsid w:val="00A5077E"/>
    <w:rsid w:val="00AB1ABC"/>
    <w:rsid w:val="00AE3E03"/>
    <w:rsid w:val="00AE47F1"/>
    <w:rsid w:val="00B105EF"/>
    <w:rsid w:val="00B33069"/>
    <w:rsid w:val="00B65D45"/>
    <w:rsid w:val="00B731F9"/>
    <w:rsid w:val="00B86118"/>
    <w:rsid w:val="00BE18A6"/>
    <w:rsid w:val="00BF7337"/>
    <w:rsid w:val="00C0042C"/>
    <w:rsid w:val="00C92652"/>
    <w:rsid w:val="00C95E3F"/>
    <w:rsid w:val="00CD5501"/>
    <w:rsid w:val="00D07B23"/>
    <w:rsid w:val="00DB0CC5"/>
    <w:rsid w:val="00E124D0"/>
    <w:rsid w:val="00E279FB"/>
    <w:rsid w:val="00E45EE8"/>
    <w:rsid w:val="00E64C5B"/>
    <w:rsid w:val="00E65D33"/>
    <w:rsid w:val="00E73B72"/>
    <w:rsid w:val="00E75488"/>
    <w:rsid w:val="00E84063"/>
    <w:rsid w:val="00EB7E9D"/>
    <w:rsid w:val="00ED2CA7"/>
    <w:rsid w:val="00F2378D"/>
    <w:rsid w:val="00F34228"/>
    <w:rsid w:val="00F41709"/>
    <w:rsid w:val="00F7485D"/>
    <w:rsid w:val="00F81CFA"/>
    <w:rsid w:val="00FB2AC9"/>
    <w:rsid w:val="00FE191A"/>
    <w:rsid w:val="00FF1CA9"/>
    <w:rsid w:val="00FF6F8B"/>
    <w:rsid w:val="259C4A3D"/>
    <w:rsid w:val="2F93459C"/>
    <w:rsid w:val="302F252A"/>
    <w:rsid w:val="43AF12CE"/>
    <w:rsid w:val="731F12C5"/>
    <w:rsid w:val="794B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页脚 Char"/>
    <w:basedOn w:val="5"/>
    <w:link w:val="2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9">
    <w:name w:val="页眉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  <w:style w:type="paragraph" w:customStyle="1" w:styleId="10">
    <w:name w:val="Char Char Char Char Char Char Char Char Char"/>
    <w:basedOn w:val="1"/>
    <w:uiPriority w:val="99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403</Words>
  <Characters>2302</Characters>
  <Lines>19</Lines>
  <Paragraphs>5</Paragraphs>
  <TotalTime>0</TotalTime>
  <ScaleCrop>false</ScaleCrop>
  <LinksUpToDate>false</LinksUpToDate>
  <CharactersWithSpaces>2700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2017-06-26T02:43:00Z</dcterms:created>
  <dc:creator>Administrator</dc:creator>
  <cp:lastModifiedBy> </cp:lastModifiedBy>
  <cp:lastPrinted>2017-06-22T06:54:00Z</cp:lastPrinted>
  <dcterms:modified xsi:type="dcterms:W3CDTF">2017-06-26T02:56:41Z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